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39" w:rsidRPr="00213ECF" w:rsidRDefault="00E72DC8" w:rsidP="00F169D9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  <w:r w:rsidRPr="00213ECF">
        <w:rPr>
          <w:rFonts w:cs="B Titr" w:hint="cs"/>
          <w:b/>
          <w:bCs/>
          <w:sz w:val="40"/>
          <w:szCs w:val="40"/>
          <w:rtl/>
        </w:rPr>
        <w:t xml:space="preserve">تقویم آموزشی </w:t>
      </w:r>
      <w:r w:rsidR="00F169D9">
        <w:rPr>
          <w:rFonts w:cs="B Titr" w:hint="cs"/>
          <w:b/>
          <w:bCs/>
          <w:sz w:val="40"/>
          <w:szCs w:val="40"/>
          <w:rtl/>
        </w:rPr>
        <w:t>آموزشکده</w:t>
      </w:r>
      <w:r w:rsidRPr="00213ECF">
        <w:rPr>
          <w:rFonts w:cs="B Titr" w:hint="cs"/>
          <w:b/>
          <w:bCs/>
          <w:sz w:val="40"/>
          <w:szCs w:val="40"/>
          <w:rtl/>
        </w:rPr>
        <w:t xml:space="preserve"> فنی دارالفنون بجنورد</w:t>
      </w:r>
    </w:p>
    <w:p w:rsidR="00E72DC8" w:rsidRPr="00213ECF" w:rsidRDefault="00E72DC8" w:rsidP="00FA5B3B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  <w:r w:rsidRPr="00213ECF">
        <w:rPr>
          <w:rFonts w:cs="B Titr" w:hint="cs"/>
          <w:b/>
          <w:bCs/>
          <w:sz w:val="40"/>
          <w:szCs w:val="40"/>
          <w:rtl/>
        </w:rPr>
        <w:t>نیمسال</w:t>
      </w:r>
      <w:r w:rsidR="002F0C18">
        <w:rPr>
          <w:rFonts w:cs="B Titr" w:hint="cs"/>
          <w:b/>
          <w:bCs/>
          <w:sz w:val="40"/>
          <w:szCs w:val="40"/>
          <w:rtl/>
        </w:rPr>
        <w:t xml:space="preserve"> </w:t>
      </w:r>
      <w:r w:rsidR="00FA5B3B">
        <w:rPr>
          <w:rFonts w:cs="B Titr" w:hint="cs"/>
          <w:b/>
          <w:bCs/>
          <w:sz w:val="40"/>
          <w:szCs w:val="40"/>
          <w:rtl/>
        </w:rPr>
        <w:t>اول</w:t>
      </w:r>
      <w:r w:rsidRPr="00213ECF">
        <w:rPr>
          <w:rFonts w:cs="B Titr" w:hint="cs"/>
          <w:b/>
          <w:bCs/>
          <w:sz w:val="40"/>
          <w:szCs w:val="40"/>
          <w:rtl/>
        </w:rPr>
        <w:t xml:space="preserve"> </w:t>
      </w:r>
      <w:r w:rsidR="00893498">
        <w:rPr>
          <w:rFonts w:cs="B Titr" w:hint="cs"/>
          <w:b/>
          <w:bCs/>
          <w:sz w:val="40"/>
          <w:szCs w:val="40"/>
          <w:rtl/>
        </w:rPr>
        <w:t>9</w:t>
      </w:r>
      <w:r w:rsidR="002F0C18">
        <w:rPr>
          <w:rFonts w:cs="B Titr" w:hint="cs"/>
          <w:b/>
          <w:bCs/>
          <w:sz w:val="40"/>
          <w:szCs w:val="40"/>
          <w:rtl/>
        </w:rPr>
        <w:t>8</w:t>
      </w:r>
      <w:r w:rsidRPr="00213ECF">
        <w:rPr>
          <w:rFonts w:cs="B Titr" w:hint="cs"/>
          <w:b/>
          <w:bCs/>
          <w:sz w:val="40"/>
          <w:szCs w:val="40"/>
          <w:rtl/>
        </w:rPr>
        <w:t>-</w:t>
      </w:r>
      <w:r w:rsidR="00FA5B3B">
        <w:rPr>
          <w:rFonts w:cs="B Titr" w:hint="cs"/>
          <w:b/>
          <w:bCs/>
          <w:sz w:val="40"/>
          <w:szCs w:val="40"/>
          <w:rtl/>
        </w:rPr>
        <w:t>99</w:t>
      </w:r>
    </w:p>
    <w:p w:rsidR="00213ECF" w:rsidRPr="00213ECF" w:rsidRDefault="00213ECF" w:rsidP="009719D2">
      <w:pPr>
        <w:spacing w:after="0" w:line="240" w:lineRule="auto"/>
        <w:jc w:val="center"/>
        <w:rPr>
          <w:rFonts w:cs="B Titr"/>
          <w:b/>
          <w:bCs/>
          <w:sz w:val="40"/>
          <w:szCs w:val="40"/>
          <w:rtl/>
        </w:rPr>
      </w:pPr>
    </w:p>
    <w:p w:rsidR="00E72DC8" w:rsidRPr="00E72DC8" w:rsidRDefault="00E72DC8" w:rsidP="00E72DC8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72DC8" w:rsidTr="00213ECF">
        <w:trPr>
          <w:trHeight w:val="1016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 xml:space="preserve">ردیف 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موضوع</w:t>
            </w:r>
          </w:p>
        </w:tc>
        <w:tc>
          <w:tcPr>
            <w:tcW w:w="2311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 xml:space="preserve">شروع </w:t>
            </w:r>
          </w:p>
        </w:tc>
        <w:tc>
          <w:tcPr>
            <w:tcW w:w="2311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پایان</w:t>
            </w:r>
          </w:p>
        </w:tc>
      </w:tr>
      <w:tr w:rsidR="00E72DC8" w:rsidTr="00213ECF">
        <w:trPr>
          <w:trHeight w:val="988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انتخاب واحد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10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06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06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</w:tr>
      <w:tr w:rsidR="00E72DC8" w:rsidTr="00213ECF">
        <w:trPr>
          <w:trHeight w:val="986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شروع کلاسها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23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06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11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10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169D9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</w:tr>
      <w:tr w:rsidR="00E72DC8" w:rsidTr="00213ECF">
        <w:trPr>
          <w:trHeight w:val="984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حذف و اضافه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30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06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07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07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</w:tr>
      <w:tr w:rsidR="00E72DC8" w:rsidTr="00213ECF">
        <w:trPr>
          <w:trHeight w:val="970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حذف اضطراری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02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09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169D9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27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09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169D9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</w:tr>
      <w:tr w:rsidR="00E72DC8" w:rsidTr="00213ECF">
        <w:trPr>
          <w:trHeight w:val="983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4"/>
                <w:szCs w:val="34"/>
                <w:rtl/>
              </w:rPr>
              <w:t xml:space="preserve">شروع کار آموزی </w:t>
            </w:r>
          </w:p>
        </w:tc>
        <w:tc>
          <w:tcPr>
            <w:tcW w:w="2311" w:type="dxa"/>
          </w:tcPr>
          <w:p w:rsidR="00E72DC8" w:rsidRPr="00213ECF" w:rsidRDefault="00FA5B3B" w:rsidP="00F169D9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------</w:t>
            </w:r>
            <w:bookmarkStart w:id="0" w:name="_GoBack"/>
            <w:bookmarkEnd w:id="0"/>
          </w:p>
        </w:tc>
        <w:tc>
          <w:tcPr>
            <w:tcW w:w="2311" w:type="dxa"/>
          </w:tcPr>
          <w:p w:rsidR="00E72DC8" w:rsidRPr="00213ECF" w:rsidRDefault="00E72DC8" w:rsidP="002F0C18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------</w:t>
            </w:r>
          </w:p>
        </w:tc>
      </w:tr>
      <w:tr w:rsidR="00E72DC8" w:rsidTr="00213ECF">
        <w:trPr>
          <w:trHeight w:val="840"/>
        </w:trPr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40"/>
                <w:szCs w:val="40"/>
                <w:rtl/>
              </w:rPr>
            </w:pPr>
            <w:r w:rsidRPr="00213ECF">
              <w:rPr>
                <w:rFonts w:cs="B Titr"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2310" w:type="dxa"/>
          </w:tcPr>
          <w:p w:rsidR="00E72DC8" w:rsidRPr="00213ECF" w:rsidRDefault="00E72DC8" w:rsidP="00E72DC8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13ECF">
              <w:rPr>
                <w:rFonts w:cs="B Titr" w:hint="cs"/>
                <w:b/>
                <w:bCs/>
                <w:sz w:val="36"/>
                <w:szCs w:val="36"/>
                <w:rtl/>
              </w:rPr>
              <w:t>امتحانات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14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10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169D9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  <w:tc>
          <w:tcPr>
            <w:tcW w:w="2311" w:type="dxa"/>
          </w:tcPr>
          <w:p w:rsidR="00E72DC8" w:rsidRPr="00213ECF" w:rsidRDefault="00FA5B3B" w:rsidP="00FA5B3B">
            <w:pPr>
              <w:jc w:val="center"/>
              <w:rPr>
                <w:rFonts w:cs="B Titr"/>
                <w:b/>
                <w:bCs/>
                <w:sz w:val="42"/>
                <w:szCs w:val="42"/>
                <w:rtl/>
              </w:rPr>
            </w:pP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26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>
              <w:rPr>
                <w:rFonts w:cs="B Titr" w:hint="cs"/>
                <w:b/>
                <w:bCs/>
                <w:sz w:val="42"/>
                <w:szCs w:val="42"/>
                <w:rtl/>
              </w:rPr>
              <w:t>10</w:t>
            </w:r>
            <w:r w:rsidR="00E72DC8" w:rsidRPr="00213ECF">
              <w:rPr>
                <w:rFonts w:cs="B Titr" w:hint="cs"/>
                <w:b/>
                <w:bCs/>
                <w:sz w:val="42"/>
                <w:szCs w:val="42"/>
                <w:rtl/>
              </w:rPr>
              <w:t>/</w:t>
            </w:r>
            <w:r w:rsidR="00F169D9">
              <w:rPr>
                <w:rFonts w:cs="B Titr" w:hint="cs"/>
                <w:b/>
                <w:bCs/>
                <w:sz w:val="42"/>
                <w:szCs w:val="42"/>
                <w:rtl/>
              </w:rPr>
              <w:t>98</w:t>
            </w:r>
          </w:p>
        </w:tc>
      </w:tr>
    </w:tbl>
    <w:p w:rsidR="00E72DC8" w:rsidRDefault="00E72DC8" w:rsidP="00E72DC8">
      <w:pPr>
        <w:jc w:val="center"/>
        <w:rPr>
          <w:rtl/>
        </w:rPr>
      </w:pPr>
    </w:p>
    <w:p w:rsidR="00E72DC8" w:rsidRDefault="00E72DC8" w:rsidP="00E72DC8">
      <w:pPr>
        <w:jc w:val="center"/>
        <w:rPr>
          <w:rtl/>
        </w:rPr>
      </w:pPr>
    </w:p>
    <w:p w:rsidR="00E72DC8" w:rsidRDefault="00E72DC8" w:rsidP="00E72DC8">
      <w:pPr>
        <w:jc w:val="center"/>
        <w:rPr>
          <w:rtl/>
        </w:rPr>
      </w:pPr>
    </w:p>
    <w:p w:rsidR="00E72DC8" w:rsidRPr="00213ECF" w:rsidRDefault="00E72DC8" w:rsidP="00E72DC8">
      <w:pPr>
        <w:spacing w:after="0" w:line="240" w:lineRule="auto"/>
        <w:jc w:val="center"/>
        <w:rPr>
          <w:rFonts w:cs="B Titr"/>
          <w:b/>
          <w:bCs/>
          <w:i/>
          <w:iCs/>
          <w:sz w:val="48"/>
          <w:szCs w:val="48"/>
        </w:rPr>
      </w:pPr>
      <w:r w:rsidRPr="00213ECF">
        <w:rPr>
          <w:rFonts w:cs="B Titr" w:hint="cs"/>
          <w:b/>
          <w:bCs/>
          <w:i/>
          <w:iCs/>
          <w:sz w:val="48"/>
          <w:szCs w:val="48"/>
          <w:rtl/>
        </w:rPr>
        <w:t xml:space="preserve">                                             اداره آموزش</w:t>
      </w:r>
    </w:p>
    <w:sectPr w:rsidR="00E72DC8" w:rsidRPr="00213ECF" w:rsidSect="00213ECF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C8"/>
    <w:rsid w:val="00023ABC"/>
    <w:rsid w:val="001044B1"/>
    <w:rsid w:val="00213ECF"/>
    <w:rsid w:val="0024046B"/>
    <w:rsid w:val="002F0C18"/>
    <w:rsid w:val="005F644E"/>
    <w:rsid w:val="00774628"/>
    <w:rsid w:val="00893498"/>
    <w:rsid w:val="008C1936"/>
    <w:rsid w:val="009719D2"/>
    <w:rsid w:val="009B55B5"/>
    <w:rsid w:val="00CB59E5"/>
    <w:rsid w:val="00E72DC8"/>
    <w:rsid w:val="00ED7E39"/>
    <w:rsid w:val="00F169D9"/>
    <w:rsid w:val="00F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2E3BC9-8BE9-4F21-8178-AFF86CF7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ketabkhaneh</dc:creator>
  <cp:lastModifiedBy>ketabkhaneh</cp:lastModifiedBy>
  <cp:revision>10</cp:revision>
  <cp:lastPrinted>2019-08-24T05:09:00Z</cp:lastPrinted>
  <dcterms:created xsi:type="dcterms:W3CDTF">2013-12-10T06:35:00Z</dcterms:created>
  <dcterms:modified xsi:type="dcterms:W3CDTF">2019-08-24T05:11:00Z</dcterms:modified>
</cp:coreProperties>
</file>